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6E6" w:rsidRDefault="007D06E6">
      <w:pPr>
        <w:widowControl/>
        <w:wordWrap w:val="0"/>
        <w:adjustRightInd w:val="0"/>
        <w:snapToGrid w:val="0"/>
        <w:spacing w:line="460" w:lineRule="exact"/>
        <w:jc w:val="right"/>
        <w:textAlignment w:val="baseline"/>
        <w:outlineLvl w:val="4"/>
        <w:rPr>
          <w:rFonts w:asciiTheme="minorEastAsia" w:hAnsiTheme="minorEastAsia" w:cs="Arial"/>
          <w:color w:val="000000" w:themeColor="text1"/>
          <w:kern w:val="0"/>
          <w:sz w:val="32"/>
          <w:szCs w:val="32"/>
        </w:rPr>
      </w:pPr>
    </w:p>
    <w:p w:rsidR="007D06E6" w:rsidRDefault="007D06E6">
      <w:pPr>
        <w:widowControl/>
        <w:wordWrap w:val="0"/>
        <w:adjustRightInd w:val="0"/>
        <w:snapToGrid w:val="0"/>
        <w:spacing w:line="460" w:lineRule="exact"/>
        <w:jc w:val="right"/>
        <w:textAlignment w:val="baseline"/>
        <w:outlineLvl w:val="4"/>
        <w:rPr>
          <w:rFonts w:asciiTheme="minorEastAsia" w:hAnsiTheme="minorEastAsia" w:cs="Arial"/>
          <w:color w:val="000000" w:themeColor="text1"/>
          <w:kern w:val="0"/>
          <w:sz w:val="32"/>
          <w:szCs w:val="32"/>
        </w:rPr>
      </w:pPr>
    </w:p>
    <w:p w:rsidR="007D06E6" w:rsidRPr="00064FC6" w:rsidRDefault="005015C4">
      <w:pPr>
        <w:rPr>
          <w:b/>
          <w:bCs/>
          <w:sz w:val="36"/>
          <w:szCs w:val="36"/>
        </w:rPr>
      </w:pPr>
      <w:r w:rsidRPr="00064FC6">
        <w:rPr>
          <w:b/>
          <w:bCs/>
          <w:sz w:val="36"/>
          <w:szCs w:val="36"/>
        </w:rPr>
        <w:t>附件</w:t>
      </w:r>
      <w:r w:rsidRPr="00064FC6">
        <w:rPr>
          <w:rFonts w:hint="eastAsia"/>
          <w:b/>
          <w:bCs/>
          <w:sz w:val="36"/>
          <w:szCs w:val="36"/>
        </w:rPr>
        <w:t>：</w:t>
      </w:r>
    </w:p>
    <w:p w:rsidR="007D06E6" w:rsidRDefault="005015C4">
      <w:pPr>
        <w:jc w:val="center"/>
        <w:rPr>
          <w:sz w:val="32"/>
          <w:szCs w:val="32"/>
        </w:rPr>
      </w:pPr>
      <w:r>
        <w:rPr>
          <w:rFonts w:asciiTheme="minorEastAsia" w:hAnsiTheme="minorEastAsia" w:cs="Arial" w:hint="eastAsia"/>
          <w:b/>
          <w:bCs/>
          <w:color w:val="000000" w:themeColor="text1"/>
          <w:sz w:val="32"/>
          <w:szCs w:val="32"/>
        </w:rPr>
        <w:t>2021</w:t>
      </w:r>
      <w:proofErr w:type="gramStart"/>
      <w:r>
        <w:rPr>
          <w:rFonts w:asciiTheme="minorEastAsia" w:hAnsiTheme="minorEastAsia" w:cs="Arial" w:hint="eastAsia"/>
          <w:b/>
          <w:bCs/>
          <w:color w:val="000000" w:themeColor="text1"/>
          <w:sz w:val="32"/>
          <w:szCs w:val="32"/>
        </w:rPr>
        <w:t>盈建科</w:t>
      </w:r>
      <w:proofErr w:type="gramEnd"/>
      <w:r>
        <w:rPr>
          <w:rFonts w:asciiTheme="minorEastAsia" w:hAnsiTheme="minorEastAsia" w:cs="Arial" w:hint="eastAsia"/>
          <w:b/>
          <w:bCs/>
          <w:color w:val="000000" w:themeColor="text1"/>
          <w:sz w:val="32"/>
          <w:szCs w:val="32"/>
        </w:rPr>
        <w:t>（YJK）软件结构V3.1抗震鉴定加固、广东新高</w:t>
      </w:r>
      <w:proofErr w:type="gramStart"/>
      <w:r>
        <w:rPr>
          <w:rFonts w:asciiTheme="minorEastAsia" w:hAnsiTheme="minorEastAsia" w:cs="Arial" w:hint="eastAsia"/>
          <w:b/>
          <w:bCs/>
          <w:color w:val="000000" w:themeColor="text1"/>
          <w:sz w:val="32"/>
          <w:szCs w:val="32"/>
        </w:rPr>
        <w:t>规</w:t>
      </w:r>
      <w:proofErr w:type="gramEnd"/>
      <w:r>
        <w:rPr>
          <w:rFonts w:asciiTheme="minorEastAsia" w:hAnsiTheme="minorEastAsia" w:cs="Arial" w:hint="eastAsia"/>
          <w:b/>
          <w:bCs/>
          <w:color w:val="000000" w:themeColor="text1"/>
          <w:sz w:val="32"/>
          <w:szCs w:val="32"/>
        </w:rPr>
        <w:t>软件实现及机电BIM正向设计新技术推广会</w:t>
      </w:r>
      <w:r>
        <w:rPr>
          <w:rFonts w:asciiTheme="minorEastAsia" w:hAnsiTheme="minorEastAsia" w:cs="Arial"/>
          <w:b/>
          <w:bCs/>
          <w:color w:val="000000" w:themeColor="text1"/>
          <w:sz w:val="32"/>
          <w:szCs w:val="32"/>
        </w:rPr>
        <w:t>-汕头站</w:t>
      </w:r>
    </w:p>
    <w:p w:rsidR="007D06E6" w:rsidRDefault="005015C4" w:rsidP="000B7326">
      <w:pPr>
        <w:ind w:firstLineChars="400" w:firstLine="1446"/>
        <w:rPr>
          <w:b/>
          <w:sz w:val="36"/>
          <w:szCs w:val="36"/>
        </w:rPr>
      </w:pPr>
      <w:r>
        <w:rPr>
          <w:b/>
          <w:sz w:val="36"/>
          <w:szCs w:val="36"/>
        </w:rPr>
        <w:t>报名回执单</w:t>
      </w:r>
      <w:r w:rsidR="000B7326">
        <w:rPr>
          <w:rFonts w:hint="eastAsia"/>
          <w:b/>
          <w:sz w:val="36"/>
          <w:szCs w:val="36"/>
        </w:rPr>
        <w:t>（</w:t>
      </w:r>
      <w:r w:rsidR="000B7326" w:rsidRPr="000B7326">
        <w:rPr>
          <w:rFonts w:hint="eastAsia"/>
          <w:b/>
          <w:sz w:val="36"/>
          <w:szCs w:val="36"/>
        </w:rPr>
        <w:t>请根据不同的</w:t>
      </w:r>
      <w:proofErr w:type="gramStart"/>
      <w:r w:rsidR="000B7326" w:rsidRPr="000B7326">
        <w:rPr>
          <w:rFonts w:hint="eastAsia"/>
          <w:b/>
          <w:sz w:val="36"/>
          <w:szCs w:val="36"/>
        </w:rPr>
        <w:t>需求勾选参会</w:t>
      </w:r>
      <w:proofErr w:type="gramEnd"/>
      <w:r w:rsidR="000B7326" w:rsidRPr="000B7326">
        <w:rPr>
          <w:rFonts w:hint="eastAsia"/>
          <w:b/>
          <w:sz w:val="36"/>
          <w:szCs w:val="36"/>
        </w:rPr>
        <w:t>厅</w:t>
      </w:r>
      <w:r w:rsidR="000B7326">
        <w:rPr>
          <w:rFonts w:hint="eastAsia"/>
          <w:b/>
          <w:sz w:val="36"/>
          <w:szCs w:val="36"/>
        </w:rPr>
        <w:t>）</w:t>
      </w:r>
    </w:p>
    <w:p w:rsidR="007D06E6" w:rsidRDefault="007D06E6"/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1451"/>
        <w:gridCol w:w="816"/>
        <w:gridCol w:w="816"/>
        <w:gridCol w:w="2628"/>
        <w:gridCol w:w="2227"/>
      </w:tblGrid>
      <w:tr w:rsidR="007D06E6">
        <w:tc>
          <w:tcPr>
            <w:tcW w:w="9606" w:type="dxa"/>
            <w:gridSpan w:val="6"/>
          </w:tcPr>
          <w:p w:rsidR="007D06E6" w:rsidRDefault="005015C4" w:rsidP="000B7326">
            <w:pPr>
              <w:widowControl/>
              <w:spacing w:line="480" w:lineRule="atLeast"/>
              <w:ind w:firstLineChars="71" w:firstLine="199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  <w:r>
              <w:rPr>
                <w:rFonts w:ascii="华文中宋" w:eastAsia="华文中宋" w:hAnsi="华文中宋" w:cs="仿宋_GB2312" w:hint="eastAsia"/>
                <w:color w:val="333333"/>
                <w:sz w:val="28"/>
                <w:szCs w:val="28"/>
              </w:rPr>
              <w:t>参会单位名称（必填）：</w:t>
            </w:r>
          </w:p>
        </w:tc>
      </w:tr>
      <w:tr w:rsidR="007D06E6">
        <w:trPr>
          <w:trHeight w:val="690"/>
        </w:trPr>
        <w:tc>
          <w:tcPr>
            <w:tcW w:w="1668" w:type="dxa"/>
            <w:vMerge w:val="restart"/>
            <w:vAlign w:val="center"/>
          </w:tcPr>
          <w:p w:rsidR="007D06E6" w:rsidRDefault="005015C4" w:rsidP="000B7326">
            <w:pPr>
              <w:widowControl/>
              <w:spacing w:line="480" w:lineRule="atLeast"/>
              <w:ind w:left="280" w:hangingChars="100" w:hanging="28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  <w:r>
              <w:rPr>
                <w:rFonts w:ascii="华文中宋" w:eastAsia="华文中宋" w:hAnsi="华文中宋" w:cs="仿宋_GB2312" w:hint="eastAsia"/>
                <w:color w:val="333333"/>
                <w:sz w:val="28"/>
                <w:szCs w:val="28"/>
              </w:rPr>
              <w:t>参会人员</w:t>
            </w:r>
          </w:p>
          <w:p w:rsidR="007D06E6" w:rsidRDefault="005015C4" w:rsidP="000B7326">
            <w:pPr>
              <w:widowControl/>
              <w:spacing w:line="480" w:lineRule="atLeast"/>
              <w:ind w:left="280" w:hangingChars="100" w:hanging="280"/>
              <w:jc w:val="center"/>
              <w:rPr>
                <w:rFonts w:ascii="华文中宋" w:eastAsia="华文中宋" w:hAnsi="华文中宋" w:cs="仿宋_GB2312"/>
                <w:color w:val="333333"/>
                <w:w w:val="90"/>
                <w:sz w:val="28"/>
                <w:szCs w:val="28"/>
              </w:rPr>
            </w:pPr>
            <w:r>
              <w:rPr>
                <w:rFonts w:ascii="华文中宋" w:eastAsia="华文中宋" w:hAnsi="华文中宋" w:cs="仿宋_GB2312" w:hint="eastAsia"/>
                <w:color w:val="333333"/>
                <w:sz w:val="28"/>
                <w:szCs w:val="28"/>
              </w:rPr>
              <w:t>姓名</w:t>
            </w:r>
          </w:p>
        </w:tc>
        <w:tc>
          <w:tcPr>
            <w:tcW w:w="1451" w:type="dxa"/>
            <w:vMerge w:val="restart"/>
            <w:vAlign w:val="center"/>
          </w:tcPr>
          <w:p w:rsidR="007D06E6" w:rsidRDefault="005015C4">
            <w:pPr>
              <w:widowControl/>
              <w:spacing w:line="480" w:lineRule="atLeast"/>
              <w:jc w:val="center"/>
              <w:rPr>
                <w:rFonts w:ascii="华文中宋" w:eastAsia="华文中宋" w:hAnsi="华文中宋" w:cs="仿宋_GB2312"/>
                <w:color w:val="333333"/>
                <w:w w:val="90"/>
                <w:sz w:val="28"/>
                <w:szCs w:val="28"/>
              </w:rPr>
            </w:pPr>
            <w:r>
              <w:rPr>
                <w:rFonts w:ascii="华文中宋" w:eastAsia="华文中宋" w:hAnsi="华文中宋" w:cs="仿宋_GB2312" w:hint="eastAsia"/>
                <w:color w:val="333333"/>
                <w:w w:val="90"/>
                <w:sz w:val="28"/>
                <w:szCs w:val="28"/>
              </w:rPr>
              <w:t>职称\职务</w:t>
            </w:r>
          </w:p>
        </w:tc>
        <w:tc>
          <w:tcPr>
            <w:tcW w:w="1632" w:type="dxa"/>
            <w:gridSpan w:val="2"/>
          </w:tcPr>
          <w:p w:rsidR="007D06E6" w:rsidRDefault="005015C4">
            <w:pPr>
              <w:widowControl/>
              <w:spacing w:line="480" w:lineRule="atLeast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  <w:r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  <w:t>参会厅</w:t>
            </w:r>
          </w:p>
        </w:tc>
        <w:tc>
          <w:tcPr>
            <w:tcW w:w="2628" w:type="dxa"/>
            <w:vMerge w:val="restart"/>
            <w:vAlign w:val="center"/>
          </w:tcPr>
          <w:p w:rsidR="007D06E6" w:rsidRDefault="005015C4">
            <w:pPr>
              <w:spacing w:line="480" w:lineRule="atLeast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  <w:r>
              <w:rPr>
                <w:rFonts w:ascii="华文中宋" w:eastAsia="华文中宋" w:hAnsi="华文中宋" w:cs="仿宋_GB2312" w:hint="eastAsia"/>
                <w:color w:val="333333"/>
                <w:sz w:val="28"/>
                <w:szCs w:val="28"/>
              </w:rPr>
              <w:t>手机号码</w:t>
            </w:r>
          </w:p>
        </w:tc>
        <w:tc>
          <w:tcPr>
            <w:tcW w:w="2227" w:type="dxa"/>
            <w:vMerge w:val="restart"/>
            <w:vAlign w:val="center"/>
          </w:tcPr>
          <w:p w:rsidR="007D06E6" w:rsidRDefault="005015C4">
            <w:pPr>
              <w:widowControl/>
              <w:spacing w:line="480" w:lineRule="atLeast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  <w:r>
              <w:rPr>
                <w:rFonts w:ascii="华文中宋" w:eastAsia="华文中宋" w:hAnsi="华文中宋" w:cs="仿宋_GB2312" w:hint="eastAsia"/>
                <w:color w:val="333333"/>
                <w:sz w:val="28"/>
                <w:szCs w:val="28"/>
              </w:rPr>
              <w:t>QQ号码</w:t>
            </w:r>
          </w:p>
        </w:tc>
      </w:tr>
      <w:tr w:rsidR="007D06E6">
        <w:trPr>
          <w:trHeight w:val="555"/>
        </w:trPr>
        <w:tc>
          <w:tcPr>
            <w:tcW w:w="1668" w:type="dxa"/>
            <w:vMerge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1451" w:type="dxa"/>
            <w:vMerge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5015C4">
            <w:pPr>
              <w:widowControl/>
              <w:spacing w:line="480" w:lineRule="atLeast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  <w:r>
              <w:rPr>
                <w:rFonts w:ascii="华文中宋" w:eastAsia="华文中宋" w:hAnsi="华文中宋" w:cs="仿宋_GB2312" w:hint="eastAsia"/>
                <w:color w:val="333333"/>
                <w:sz w:val="28"/>
                <w:szCs w:val="28"/>
              </w:rPr>
              <w:t>A厅</w:t>
            </w:r>
          </w:p>
        </w:tc>
        <w:tc>
          <w:tcPr>
            <w:tcW w:w="816" w:type="dxa"/>
          </w:tcPr>
          <w:p w:rsidR="007D06E6" w:rsidRDefault="005015C4">
            <w:pPr>
              <w:widowControl/>
              <w:spacing w:line="480" w:lineRule="atLeast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  <w:r>
              <w:rPr>
                <w:rFonts w:ascii="华文中宋" w:eastAsia="华文中宋" w:hAnsi="华文中宋" w:cs="仿宋_GB2312" w:hint="eastAsia"/>
                <w:color w:val="333333"/>
                <w:sz w:val="28"/>
                <w:szCs w:val="28"/>
              </w:rPr>
              <w:t>B厅</w:t>
            </w:r>
          </w:p>
        </w:tc>
        <w:tc>
          <w:tcPr>
            <w:tcW w:w="2628" w:type="dxa"/>
            <w:vMerge/>
          </w:tcPr>
          <w:p w:rsidR="007D06E6" w:rsidRDefault="007D06E6">
            <w:pPr>
              <w:spacing w:line="480" w:lineRule="atLeast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227" w:type="dxa"/>
            <w:vMerge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</w:tr>
      <w:tr w:rsidR="007D06E6">
        <w:tc>
          <w:tcPr>
            <w:tcW w:w="1668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1451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628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227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</w:tr>
      <w:tr w:rsidR="007D06E6">
        <w:tc>
          <w:tcPr>
            <w:tcW w:w="1668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1451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628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227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</w:tr>
      <w:tr w:rsidR="007D06E6">
        <w:tc>
          <w:tcPr>
            <w:tcW w:w="1668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1451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628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227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</w:tr>
      <w:tr w:rsidR="007D06E6">
        <w:tc>
          <w:tcPr>
            <w:tcW w:w="1668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1451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628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227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</w:tr>
      <w:tr w:rsidR="007D06E6">
        <w:tc>
          <w:tcPr>
            <w:tcW w:w="1668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1451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628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227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</w:tr>
      <w:tr w:rsidR="007D06E6">
        <w:tc>
          <w:tcPr>
            <w:tcW w:w="1668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1451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628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227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</w:tr>
      <w:tr w:rsidR="007D06E6">
        <w:tc>
          <w:tcPr>
            <w:tcW w:w="1668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1451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628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227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</w:tr>
      <w:tr w:rsidR="007D06E6">
        <w:tc>
          <w:tcPr>
            <w:tcW w:w="1668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1451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816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628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  <w:tc>
          <w:tcPr>
            <w:tcW w:w="2227" w:type="dxa"/>
          </w:tcPr>
          <w:p w:rsidR="007D06E6" w:rsidRDefault="007D06E6">
            <w:pPr>
              <w:widowControl/>
              <w:spacing w:line="480" w:lineRule="atLeast"/>
              <w:ind w:firstLine="560"/>
              <w:jc w:val="center"/>
              <w:rPr>
                <w:rFonts w:ascii="华文中宋" w:eastAsia="华文中宋" w:hAnsi="华文中宋" w:cs="仿宋_GB2312"/>
                <w:color w:val="333333"/>
                <w:sz w:val="28"/>
                <w:szCs w:val="28"/>
              </w:rPr>
            </w:pPr>
          </w:p>
        </w:tc>
      </w:tr>
    </w:tbl>
    <w:p w:rsidR="007D06E6" w:rsidRDefault="005015C4">
      <w:pPr>
        <w:widowControl/>
        <w:adjustRightInd w:val="0"/>
        <w:snapToGrid w:val="0"/>
        <w:spacing w:line="440" w:lineRule="exact"/>
        <w:ind w:leftChars="42" w:left="88"/>
        <w:jc w:val="left"/>
        <w:textAlignment w:val="baseline"/>
        <w:rPr>
          <w:rFonts w:ascii="华文中宋" w:eastAsia="华文中宋" w:hAnsi="华文中宋" w:cs="仿宋_GB2312"/>
          <w:color w:val="333333"/>
          <w:sz w:val="28"/>
          <w:szCs w:val="28"/>
        </w:rPr>
      </w:pPr>
      <w:r>
        <w:rPr>
          <w:rFonts w:ascii="华文中宋" w:eastAsia="华文中宋" w:hAnsi="华文中宋" w:cs="仿宋_GB2312" w:hint="eastAsia"/>
          <w:color w:val="333333"/>
          <w:sz w:val="28"/>
          <w:szCs w:val="28"/>
        </w:rPr>
        <w:t>备注：请各单位于2021年8月9日下午5：30前将《报名回执</w:t>
      </w:r>
      <w:r w:rsidR="000B7326">
        <w:rPr>
          <w:rFonts w:ascii="华文中宋" w:eastAsia="华文中宋" w:hAnsi="华文中宋" w:cs="仿宋_GB2312" w:hint="eastAsia"/>
          <w:color w:val="333333"/>
          <w:sz w:val="28"/>
          <w:szCs w:val="28"/>
        </w:rPr>
        <w:t>单</w:t>
      </w:r>
      <w:r>
        <w:rPr>
          <w:rFonts w:ascii="华文中宋" w:eastAsia="华文中宋" w:hAnsi="华文中宋" w:cs="仿宋_GB2312" w:hint="eastAsia"/>
          <w:color w:val="333333"/>
          <w:sz w:val="28"/>
          <w:szCs w:val="28"/>
        </w:rPr>
        <w:t>》</w:t>
      </w:r>
      <w:proofErr w:type="gramStart"/>
      <w:r>
        <w:rPr>
          <w:rFonts w:ascii="华文中宋" w:eastAsia="华文中宋" w:hAnsi="华文中宋" w:cs="仿宋_GB2312" w:hint="eastAsia"/>
          <w:color w:val="333333"/>
          <w:sz w:val="28"/>
          <w:szCs w:val="28"/>
        </w:rPr>
        <w:t>发送主办</w:t>
      </w:r>
      <w:proofErr w:type="gramEnd"/>
      <w:r>
        <w:rPr>
          <w:rFonts w:ascii="华文中宋" w:eastAsia="华文中宋" w:hAnsi="华文中宋" w:cs="仿宋_GB2312" w:hint="eastAsia"/>
          <w:color w:val="333333"/>
          <w:sz w:val="28"/>
          <w:szCs w:val="28"/>
        </w:rPr>
        <w:t>方邮箱：1463471062@qq.com，以便准备资料。</w:t>
      </w:r>
      <w:bookmarkStart w:id="0" w:name="_GoBack"/>
      <w:bookmarkEnd w:id="0"/>
    </w:p>
    <w:p w:rsidR="007D06E6" w:rsidRDefault="005015C4">
      <w:pPr>
        <w:widowControl/>
        <w:adjustRightInd w:val="0"/>
        <w:snapToGrid w:val="0"/>
        <w:spacing w:line="440" w:lineRule="exact"/>
        <w:ind w:leftChars="42" w:left="88"/>
        <w:jc w:val="left"/>
        <w:textAlignment w:val="baseline"/>
        <w:rPr>
          <w:rFonts w:ascii="华文中宋" w:eastAsia="华文中宋" w:hAnsi="华文中宋" w:cs="仿宋_GB2312"/>
          <w:color w:val="333333"/>
          <w:sz w:val="28"/>
          <w:szCs w:val="28"/>
        </w:rPr>
      </w:pPr>
      <w:r>
        <w:rPr>
          <w:rFonts w:ascii="华文中宋" w:eastAsia="华文中宋" w:hAnsi="华文中宋" w:cs="仿宋_GB2312" w:hint="eastAsia"/>
          <w:color w:val="333333"/>
          <w:sz w:val="28"/>
          <w:szCs w:val="28"/>
        </w:rPr>
        <w:t>会务组联系方式：</w:t>
      </w:r>
    </w:p>
    <w:p w:rsidR="007D06E6" w:rsidRDefault="005015C4">
      <w:pPr>
        <w:widowControl/>
        <w:adjustRightInd w:val="0"/>
        <w:snapToGrid w:val="0"/>
        <w:spacing w:line="440" w:lineRule="exact"/>
        <w:ind w:leftChars="42" w:left="88" w:firstLineChars="200" w:firstLine="560"/>
        <w:jc w:val="left"/>
        <w:textAlignment w:val="baseline"/>
        <w:rPr>
          <w:rFonts w:ascii="华文中宋" w:eastAsia="华文中宋" w:hAnsi="华文中宋" w:cs="仿宋_GB2312"/>
          <w:color w:val="333333"/>
          <w:sz w:val="28"/>
          <w:szCs w:val="28"/>
        </w:rPr>
      </w:pPr>
      <w:r>
        <w:rPr>
          <w:rFonts w:ascii="华文中宋" w:eastAsia="华文中宋" w:hAnsi="华文中宋" w:cs="仿宋_GB2312" w:hint="eastAsia"/>
          <w:color w:val="333333"/>
          <w:sz w:val="28"/>
          <w:szCs w:val="28"/>
        </w:rPr>
        <w:t>1、汕头市勘察设计咨询业协会</w:t>
      </w:r>
    </w:p>
    <w:p w:rsidR="007D06E6" w:rsidRDefault="005015C4">
      <w:pPr>
        <w:widowControl/>
        <w:adjustRightInd w:val="0"/>
        <w:snapToGrid w:val="0"/>
        <w:spacing w:line="440" w:lineRule="exact"/>
        <w:ind w:leftChars="42" w:left="88" w:firstLineChars="300" w:firstLine="840"/>
        <w:jc w:val="left"/>
        <w:textAlignment w:val="baseline"/>
        <w:rPr>
          <w:rFonts w:ascii="华文中宋" w:eastAsia="华文中宋" w:hAnsi="华文中宋" w:cs="仿宋_GB2312"/>
          <w:color w:val="333333"/>
          <w:sz w:val="28"/>
          <w:szCs w:val="28"/>
        </w:rPr>
      </w:pPr>
      <w:r>
        <w:rPr>
          <w:rFonts w:ascii="华文中宋" w:eastAsia="华文中宋" w:hAnsi="华文中宋" w:cs="仿宋_GB2312" w:hint="eastAsia"/>
          <w:color w:val="333333"/>
          <w:sz w:val="28"/>
          <w:szCs w:val="28"/>
        </w:rPr>
        <w:t>电话：88566318、88572009  邮箱：1463471062@qq.com</w:t>
      </w:r>
    </w:p>
    <w:p w:rsidR="007D06E6" w:rsidRDefault="005015C4">
      <w:pPr>
        <w:widowControl/>
        <w:adjustRightInd w:val="0"/>
        <w:snapToGrid w:val="0"/>
        <w:spacing w:line="440" w:lineRule="exact"/>
        <w:ind w:leftChars="42" w:left="88" w:firstLineChars="200" w:firstLine="560"/>
        <w:jc w:val="left"/>
        <w:textAlignment w:val="baseline"/>
        <w:rPr>
          <w:rFonts w:ascii="华文中宋" w:eastAsia="华文中宋" w:hAnsi="华文中宋" w:cs="仿宋_GB2312"/>
          <w:color w:val="333333"/>
          <w:sz w:val="28"/>
          <w:szCs w:val="28"/>
        </w:rPr>
      </w:pPr>
      <w:r>
        <w:rPr>
          <w:rFonts w:ascii="华文中宋" w:eastAsia="华文中宋" w:hAnsi="华文中宋" w:cs="仿宋_GB2312" w:hint="eastAsia"/>
          <w:color w:val="333333"/>
          <w:sz w:val="28"/>
          <w:szCs w:val="28"/>
        </w:rPr>
        <w:t>2、北京</w:t>
      </w:r>
      <w:proofErr w:type="gramStart"/>
      <w:r>
        <w:rPr>
          <w:rFonts w:ascii="华文中宋" w:eastAsia="华文中宋" w:hAnsi="华文中宋" w:cs="仿宋_GB2312" w:hint="eastAsia"/>
          <w:color w:val="333333"/>
          <w:sz w:val="28"/>
          <w:szCs w:val="28"/>
        </w:rPr>
        <w:t>盈建科软件</w:t>
      </w:r>
      <w:proofErr w:type="gramEnd"/>
      <w:r>
        <w:rPr>
          <w:rFonts w:ascii="华文中宋" w:eastAsia="华文中宋" w:hAnsi="华文中宋" w:cs="仿宋_GB2312" w:hint="eastAsia"/>
          <w:color w:val="333333"/>
          <w:sz w:val="28"/>
          <w:szCs w:val="28"/>
        </w:rPr>
        <w:t>股份有限公司</w:t>
      </w:r>
    </w:p>
    <w:p w:rsidR="007D06E6" w:rsidRDefault="005015C4">
      <w:pPr>
        <w:widowControl/>
        <w:adjustRightInd w:val="0"/>
        <w:snapToGrid w:val="0"/>
        <w:spacing w:line="440" w:lineRule="exact"/>
        <w:ind w:leftChars="42" w:left="88" w:firstLineChars="300" w:firstLine="840"/>
        <w:jc w:val="left"/>
        <w:textAlignment w:val="baseline"/>
        <w:rPr>
          <w:rFonts w:ascii="华文中宋" w:eastAsia="华文中宋" w:hAnsi="华文中宋" w:cs="仿宋_GB2312"/>
          <w:color w:val="333333"/>
          <w:sz w:val="28"/>
          <w:szCs w:val="28"/>
        </w:rPr>
      </w:pPr>
      <w:r>
        <w:rPr>
          <w:rFonts w:ascii="华文中宋" w:eastAsia="华文中宋" w:hAnsi="华文中宋" w:cs="仿宋_GB2312" w:hint="eastAsia"/>
          <w:color w:val="333333"/>
          <w:sz w:val="28"/>
          <w:szCs w:val="28"/>
        </w:rPr>
        <w:t>联系人：邓小斌        电话：13922797225</w:t>
      </w:r>
    </w:p>
    <w:sectPr w:rsidR="007D06E6" w:rsidSect="007D06E6">
      <w:pgSz w:w="11906" w:h="16838"/>
      <w:pgMar w:top="1440" w:right="1196" w:bottom="1440" w:left="1196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2677" w:rsidRDefault="00932677" w:rsidP="000B7326">
      <w:r>
        <w:separator/>
      </w:r>
    </w:p>
  </w:endnote>
  <w:endnote w:type="continuationSeparator" w:id="0">
    <w:p w:rsidR="00932677" w:rsidRDefault="00932677" w:rsidP="000B73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2677" w:rsidRDefault="00932677" w:rsidP="000B7326">
      <w:r>
        <w:separator/>
      </w:r>
    </w:p>
  </w:footnote>
  <w:footnote w:type="continuationSeparator" w:id="0">
    <w:p w:rsidR="00932677" w:rsidRDefault="00932677" w:rsidP="000B73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5C009B"/>
    <w:multiLevelType w:val="multilevel"/>
    <w:tmpl w:val="305C009B"/>
    <w:lvl w:ilvl="0">
      <w:start w:val="1"/>
      <w:numFmt w:val="bullet"/>
      <w:lvlText w:val=""/>
      <w:lvlJc w:val="left"/>
      <w:pPr>
        <w:ind w:left="704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3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5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7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09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1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3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5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75" w:hanging="420"/>
      </w:pPr>
      <w:rPr>
        <w:rFonts w:ascii="Wingdings" w:hAnsi="Wingdings" w:hint="default"/>
      </w:rPr>
    </w:lvl>
  </w:abstractNum>
  <w:abstractNum w:abstractNumId="1">
    <w:nsid w:val="61819E79"/>
    <w:multiLevelType w:val="singleLevel"/>
    <w:tmpl w:val="61819E7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1DA27C2"/>
    <w:multiLevelType w:val="multilevel"/>
    <w:tmpl w:val="61DA27C2"/>
    <w:lvl w:ilvl="0">
      <w:start w:val="1"/>
      <w:numFmt w:val="bullet"/>
      <w:lvlText w:val=""/>
      <w:lvlJc w:val="left"/>
      <w:pPr>
        <w:ind w:left="703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123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43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83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3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43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3">
    <w:nsid w:val="6C88C829"/>
    <w:multiLevelType w:val="singleLevel"/>
    <w:tmpl w:val="6C88C82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7BD8"/>
    <w:rsid w:val="00064FC6"/>
    <w:rsid w:val="00074281"/>
    <w:rsid w:val="000B29AD"/>
    <w:rsid w:val="000B7326"/>
    <w:rsid w:val="00116B62"/>
    <w:rsid w:val="0012426C"/>
    <w:rsid w:val="001B337C"/>
    <w:rsid w:val="001C5914"/>
    <w:rsid w:val="001F081F"/>
    <w:rsid w:val="002018E5"/>
    <w:rsid w:val="002417A5"/>
    <w:rsid w:val="00257AD4"/>
    <w:rsid w:val="00296549"/>
    <w:rsid w:val="002C6F09"/>
    <w:rsid w:val="00306872"/>
    <w:rsid w:val="00312FD4"/>
    <w:rsid w:val="00393012"/>
    <w:rsid w:val="0039339B"/>
    <w:rsid w:val="003D7BD8"/>
    <w:rsid w:val="003F3120"/>
    <w:rsid w:val="00403569"/>
    <w:rsid w:val="00416689"/>
    <w:rsid w:val="00442FA8"/>
    <w:rsid w:val="00444701"/>
    <w:rsid w:val="004717C9"/>
    <w:rsid w:val="00483936"/>
    <w:rsid w:val="004940D1"/>
    <w:rsid w:val="004E05FC"/>
    <w:rsid w:val="005015C4"/>
    <w:rsid w:val="005140AA"/>
    <w:rsid w:val="0056243B"/>
    <w:rsid w:val="00563EBE"/>
    <w:rsid w:val="00661F4A"/>
    <w:rsid w:val="0066635F"/>
    <w:rsid w:val="006939E1"/>
    <w:rsid w:val="006B7779"/>
    <w:rsid w:val="006D6C5D"/>
    <w:rsid w:val="007D06E6"/>
    <w:rsid w:val="007D6C51"/>
    <w:rsid w:val="0083631C"/>
    <w:rsid w:val="00880B5D"/>
    <w:rsid w:val="0091213D"/>
    <w:rsid w:val="00932677"/>
    <w:rsid w:val="00941481"/>
    <w:rsid w:val="0095698B"/>
    <w:rsid w:val="0098503F"/>
    <w:rsid w:val="009C6D94"/>
    <w:rsid w:val="009D15A6"/>
    <w:rsid w:val="00A16A4F"/>
    <w:rsid w:val="00AF4C35"/>
    <w:rsid w:val="00B6765E"/>
    <w:rsid w:val="00B71FBF"/>
    <w:rsid w:val="00C00C67"/>
    <w:rsid w:val="00C50F85"/>
    <w:rsid w:val="00C5500E"/>
    <w:rsid w:val="00C96748"/>
    <w:rsid w:val="00D03F4B"/>
    <w:rsid w:val="00D2619E"/>
    <w:rsid w:val="00D3085D"/>
    <w:rsid w:val="00D452B7"/>
    <w:rsid w:val="00D4570A"/>
    <w:rsid w:val="00D639E2"/>
    <w:rsid w:val="00D74E1A"/>
    <w:rsid w:val="00DC74B1"/>
    <w:rsid w:val="00E17C36"/>
    <w:rsid w:val="00E27256"/>
    <w:rsid w:val="00E44A57"/>
    <w:rsid w:val="00ED04AB"/>
    <w:rsid w:val="00F24AD2"/>
    <w:rsid w:val="00F41088"/>
    <w:rsid w:val="00F933EF"/>
    <w:rsid w:val="00FB0D6E"/>
    <w:rsid w:val="075A32E7"/>
    <w:rsid w:val="1010670F"/>
    <w:rsid w:val="2BF5619A"/>
    <w:rsid w:val="455F180D"/>
    <w:rsid w:val="580E5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6E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5">
    <w:name w:val="heading 5"/>
    <w:basedOn w:val="a"/>
    <w:next w:val="a"/>
    <w:link w:val="5Char"/>
    <w:uiPriority w:val="9"/>
    <w:qFormat/>
    <w:rsid w:val="007D06E6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D0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D0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D06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7D06E6"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rsid w:val="007D06E6"/>
    <w:rPr>
      <w:color w:val="0000FF"/>
      <w:u w:val="single"/>
    </w:rPr>
  </w:style>
  <w:style w:type="character" w:customStyle="1" w:styleId="5Char">
    <w:name w:val="标题 5 Char"/>
    <w:basedOn w:val="a0"/>
    <w:link w:val="5"/>
    <w:uiPriority w:val="9"/>
    <w:rsid w:val="007D06E6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Char0">
    <w:name w:val="页眉 Char"/>
    <w:basedOn w:val="a0"/>
    <w:link w:val="a4"/>
    <w:uiPriority w:val="99"/>
    <w:rsid w:val="007D06E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D06E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link w:val="Char1"/>
    <w:uiPriority w:val="34"/>
    <w:qFormat/>
    <w:rsid w:val="007D06E6"/>
    <w:pPr>
      <w:spacing w:before="60"/>
      <w:ind w:firstLineChars="200" w:firstLine="420"/>
      <w:jc w:val="left"/>
    </w:pPr>
    <w:rPr>
      <w:rFonts w:ascii="Calibri" w:eastAsia="宋体" w:hAnsi="Calibri" w:cs="Times New Roman"/>
      <w:szCs w:val="21"/>
    </w:rPr>
  </w:style>
  <w:style w:type="character" w:customStyle="1" w:styleId="Char1">
    <w:name w:val="列出段落 Char"/>
    <w:basedOn w:val="a0"/>
    <w:link w:val="a8"/>
    <w:uiPriority w:val="34"/>
    <w:qFormat/>
    <w:rsid w:val="007D06E6"/>
    <w:rPr>
      <w:rFonts w:ascii="Calibri" w:hAnsi="Calibri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55</Words>
  <Characters>318</Characters>
  <Application>Microsoft Office Word</Application>
  <DocSecurity>0</DocSecurity>
  <Lines>2</Lines>
  <Paragraphs>1</Paragraphs>
  <ScaleCrop>false</ScaleCrop>
  <Company>Microsoft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kcsjxh</dc:creator>
  <cp:lastModifiedBy>kcsjxh</cp:lastModifiedBy>
  <cp:revision>9</cp:revision>
  <cp:lastPrinted>2021-07-28T02:43:00Z</cp:lastPrinted>
  <dcterms:created xsi:type="dcterms:W3CDTF">2021-07-28T09:07:00Z</dcterms:created>
  <dcterms:modified xsi:type="dcterms:W3CDTF">2021-07-29T07:43:00Z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BFF5A863555443DC9E8A2B0FA66A5FC5</vt:lpwstr>
  </property>
</Properties>
</file>