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112" w:type="dxa"/>
        <w:tblInd w:w="-4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2675"/>
        <w:gridCol w:w="3475"/>
        <w:gridCol w:w="1675"/>
        <w:gridCol w:w="16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0112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pacing w:val="36"/>
                <w:kern w:val="0"/>
                <w:sz w:val="30"/>
                <w:szCs w:val="30"/>
                <w:fitText w:val="5620" w:id="0"/>
              </w:rPr>
              <w:t>201</w:t>
            </w:r>
            <w:r>
              <w:rPr>
                <w:rFonts w:hint="eastAsia"/>
                <w:b/>
                <w:bCs/>
                <w:spacing w:val="36"/>
                <w:kern w:val="0"/>
                <w:sz w:val="30"/>
                <w:szCs w:val="30"/>
                <w:fitText w:val="5620" w:id="0"/>
              </w:rPr>
              <w:t>8年度汕头市优质工程评审结</w:t>
            </w:r>
            <w:r>
              <w:rPr>
                <w:rFonts w:hint="eastAsia"/>
                <w:b/>
                <w:bCs/>
                <w:spacing w:val="2"/>
                <w:kern w:val="0"/>
                <w:sz w:val="30"/>
                <w:szCs w:val="30"/>
                <w:fitText w:val="5620" w:id="0"/>
              </w:rPr>
              <w:t>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工 程 名 称</w:t>
            </w:r>
          </w:p>
        </w:tc>
        <w:tc>
          <w:tcPr>
            <w:tcW w:w="3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施 工 单 位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监 理 单 位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评选结论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大洋红树湾二期商品房（三标段）13、14幢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汕头市建安（集团）公司；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参建：汕头市潮阳建筑工程总公司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广东海外建设监理有限公司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“金凤杯”奖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汕头市华润中心一期幸福里项目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华润建筑有限公司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广东海外建设监理有限公司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“金凤杯”奖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东泰城市花园第6幢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汕头市南华建筑有限公司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广东建设工程监理有限公司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“金凤杯”奖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中环•君悦海湾项目（暂名）第2、6幢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广东省第二建筑工程有限公司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广东建设工程监理有限公司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市样板工程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中环•君悦海湾项目（暂名）第3、7幢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广东省第二建筑工程有限公司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广东建设工程监理有限公司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市样板工程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长厦小学龙腾校区建设工程</w:t>
            </w:r>
          </w:p>
        </w:tc>
        <w:tc>
          <w:tcPr>
            <w:tcW w:w="3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广东省第二建筑工程有限公司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广州市恒茂建设监理有限公司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市样板工程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怡轩•壹品湾商品房三期项目（A区）5、6幢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汕头市达濠建筑总公司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汕头市城市建设监理公司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市样板工程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怡轩•壹品湾商品房三期项目（B区）8、9幢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汕头市达濠建筑总公司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汕头市城市建设监理公司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市样板工程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悦水湾（一期）住宅楼第2幢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广东广华建设有限公司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广东联发工程咨询有限公司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市样板工程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澄海区登峰路东延及华兴路拓通工程</w:t>
            </w:r>
          </w:p>
        </w:tc>
        <w:tc>
          <w:tcPr>
            <w:tcW w:w="3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汕头市建安实业（集团）有限公司；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参建：汕头市东骏建设工程有限公司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广东恒胜建设监理有限公司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0"/>
                <w:szCs w:val="20"/>
              </w:rPr>
              <w:t>市样板工程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beforeLines="0" w:afterLines="0" w:line="32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1263B"/>
    <w:rsid w:val="2DB1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2019-02-01T05:40:00Z</dcterms:created>
  <dc:creator>半点</dc:creator>
  <cp:lastModifiedBy>半点</cp:lastModifiedBy>
  <dcterms:modified xsi:type="dcterms:W3CDTF">2019-02-01T05:40:19Z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